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1F1" w:rsidRDefault="001521F1" w:rsidP="001521F1">
      <w:pPr>
        <w:widowControl/>
        <w:suppressAutoHyphens w:val="0"/>
        <w:ind w:firstLine="567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Пояснительная записка</w:t>
      </w:r>
    </w:p>
    <w:p w:rsidR="001521F1" w:rsidRDefault="001521F1" w:rsidP="001521F1">
      <w:pPr>
        <w:widowControl/>
        <w:numPr>
          <w:ilvl w:val="0"/>
          <w:numId w:val="1"/>
        </w:numPr>
        <w:tabs>
          <w:tab w:val="left" w:pos="720"/>
        </w:tabs>
        <w:suppressAutoHyphens w:val="0"/>
        <w:ind w:left="0" w:firstLine="567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Нормативно-правовая база</w:t>
      </w:r>
    </w:p>
    <w:p w:rsidR="001521F1" w:rsidRDefault="001521F1" w:rsidP="001521F1">
      <w:pPr>
        <w:widowControl/>
        <w:ind w:firstLine="567"/>
        <w:jc w:val="both"/>
        <w:textAlignment w:val="auto"/>
        <w:rPr>
          <w:rFonts w:ascii="Times New Roman" w:eastAsia="Times New Roman" w:hAnsi="Times New Roman" w:cs="Times New Roman"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>Рабочая программа по математике составлена на основе: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  <w:rPr>
          <w:rFonts w:ascii="Times New Roman" w:eastAsia="Times New Roman" w:hAnsi="Times New Roman" w:cs="Times New Roman"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- Федерального закона от 29 декабря 2012 г. №273-ФЗ «Об образовании в Российской Федерации»,  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  <w:rPr>
          <w:rFonts w:ascii="Times New Roman" w:eastAsia="Times New Roman" w:hAnsi="Times New Roman" w:cs="Times New Roman"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</w:pPr>
      <w:proofErr w:type="gramStart"/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kern w:val="0"/>
          <w:lang w:eastAsia="ar-SA" w:bidi="ar-SA"/>
        </w:rPr>
        <w:t xml:space="preserve">требований Федерального государственного образовательного стандарта 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начального </w:t>
      </w:r>
      <w:r>
        <w:rPr>
          <w:rFonts w:ascii="Times New Roman" w:eastAsia="Times New Roman" w:hAnsi="Times New Roman" w:cs="Times New Roman"/>
          <w:color w:val="000000"/>
          <w:kern w:val="0"/>
          <w:lang w:eastAsia="ar-SA" w:bidi="ar-SA"/>
        </w:rPr>
        <w:t xml:space="preserve">общего образования, утвержденного приказом № 373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lang w:eastAsia="ar-SA" w:bidi="ar-SA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lang w:eastAsia="ar-SA" w:bidi="ar-SA"/>
        </w:rPr>
        <w:t xml:space="preserve"> России от 6 октября 2009 г., приказом №1241 «О внесении изменений в государственный образовательный стандарт начального общего образования, утве</w:t>
      </w:r>
      <w:r>
        <w:rPr>
          <w:rFonts w:ascii="Times New Roman" w:eastAsia="Times New Roman" w:hAnsi="Times New Roman" w:cs="Times New Roman"/>
          <w:color w:val="000000"/>
          <w:kern w:val="0"/>
          <w:lang w:eastAsia="ar-SA" w:bidi="ar-SA"/>
        </w:rPr>
        <w:t>р</w:t>
      </w:r>
      <w:r>
        <w:rPr>
          <w:rFonts w:ascii="Times New Roman" w:eastAsia="Times New Roman" w:hAnsi="Times New Roman" w:cs="Times New Roman"/>
          <w:color w:val="000000"/>
          <w:kern w:val="0"/>
          <w:lang w:eastAsia="ar-SA" w:bidi="ar-SA"/>
        </w:rPr>
        <w:t xml:space="preserve">жденный приказом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lang w:eastAsia="ar-SA" w:bidi="ar-SA"/>
        </w:rPr>
        <w:t>МОиН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lang w:eastAsia="ar-SA" w:bidi="ar-SA"/>
        </w:rPr>
        <w:t xml:space="preserve"> РФ от 6.10.2009 г.» от 26 октября 2010 г., приказом №2357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lang w:eastAsia="ar-SA" w:bidi="ar-SA"/>
        </w:rPr>
        <w:t>МОиН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lang w:eastAsia="ar-SA" w:bidi="ar-SA"/>
        </w:rPr>
        <w:t xml:space="preserve"> РФ от 6.10.2009</w:t>
      </w:r>
      <w:proofErr w:type="gramEnd"/>
      <w:r>
        <w:rPr>
          <w:rFonts w:ascii="Times New Roman" w:eastAsia="Times New Roman" w:hAnsi="Times New Roman" w:cs="Times New Roman"/>
          <w:color w:val="000000"/>
          <w:kern w:val="0"/>
          <w:lang w:eastAsia="ar-SA" w:bidi="ar-SA"/>
        </w:rPr>
        <w:t xml:space="preserve"> г.» от 22 сентября 2011 г.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- приказа </w:t>
      </w:r>
      <w:proofErr w:type="spellStart"/>
      <w:r>
        <w:rPr>
          <w:rFonts w:ascii="Times New Roman" w:eastAsia="Times New Roman" w:hAnsi="Times New Roman" w:cs="Times New Roman"/>
          <w:kern w:val="0"/>
          <w:lang w:eastAsia="ar-SA" w:bidi="ar-SA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России от 5.03. 2004 г. №1089 «Об утверждении федерального компонента государственных образовательных стандартов начал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>ь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>ного общего, основного общего и среднего (полного) общего образования»,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- приказа </w:t>
      </w:r>
      <w:proofErr w:type="spellStart"/>
      <w:r>
        <w:rPr>
          <w:rFonts w:ascii="Times New Roman" w:eastAsia="Times New Roman" w:hAnsi="Times New Roman" w:cs="Times New Roman"/>
          <w:kern w:val="0"/>
          <w:lang w:eastAsia="ar-SA" w:bidi="ar-SA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России от 31.03.2014 г. № 253 «Об утверждении федеральных перечней учебников, рекомендованных (допущенных) к использ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>о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>ванию в образовательном процессе в образовательных учреждениях, реализующих образовательные программы общего образования и имеющих государстве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>н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>ную аккредитацию»);</w:t>
      </w:r>
    </w:p>
    <w:p w:rsidR="001521F1" w:rsidRDefault="001521F1" w:rsidP="001521F1">
      <w:pPr>
        <w:widowControl/>
        <w:suppressAutoHyphens w:val="0"/>
        <w:jc w:val="both"/>
        <w:textAlignment w:val="auto"/>
        <w:rPr>
          <w:rFonts w:ascii="Times New Roman" w:eastAsia="Times New Roman" w:hAnsi="Times New Roman" w:cs="Times New Roman"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        - основной образовательной программы начального общего образования МБОУ «Лицей №83 – Центра образования» Приволжского района г. Казани;</w:t>
      </w:r>
    </w:p>
    <w:p w:rsidR="001521F1" w:rsidRDefault="001521F1" w:rsidP="001521F1">
      <w:pPr>
        <w:widowControl/>
        <w:suppressAutoHyphens w:val="0"/>
        <w:ind w:firstLine="567"/>
        <w:textAlignment w:val="auto"/>
        <w:rPr>
          <w:rFonts w:ascii="Times New Roman" w:eastAsia="Times New Roman" w:hAnsi="Times New Roman" w:cs="Times New Roman"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ind w:firstLine="567"/>
        <w:textAlignment w:val="auto"/>
        <w:rPr>
          <w:rFonts w:ascii="Times New Roman" w:eastAsia="Times New Roman" w:hAnsi="Times New Roman" w:cs="Times New Roman"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Цели обучения математики</w:t>
      </w:r>
    </w:p>
    <w:p w:rsidR="001521F1" w:rsidRDefault="001521F1" w:rsidP="001521F1">
      <w:pPr>
        <w:widowControl/>
        <w:suppressAutoHyphens w:val="0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- </w:t>
      </w:r>
      <w:r>
        <w:rPr>
          <w:rFonts w:ascii="Times New Roman" w:eastAsia="Times New Roman" w:hAnsi="Times New Roman" w:cs="Calibri"/>
          <w:bCs/>
          <w:kern w:val="0"/>
          <w:lang w:eastAsia="ar-SA" w:bidi="ar-SA"/>
        </w:rPr>
        <w:t xml:space="preserve">математическое развитие 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- фор</w:t>
      </w:r>
      <w:r>
        <w:rPr>
          <w:rFonts w:ascii="Times New Roman" w:eastAsia="Times New Roman" w:hAnsi="Times New Roman" w:cs="Calibri"/>
          <w:spacing w:val="-8"/>
          <w:kern w:val="0"/>
          <w:lang w:eastAsia="ar-SA" w:bidi="ar-SA"/>
        </w:rPr>
        <w:t>мирование способности к интеллектуальной деятельности</w:t>
      </w:r>
      <w:r>
        <w:rPr>
          <w:rFonts w:ascii="Times New Roman" w:eastAsia="Times New Roman" w:hAnsi="Times New Roman" w:cs="Calibri"/>
          <w:spacing w:val="-5"/>
          <w:kern w:val="0"/>
          <w:lang w:eastAsia="ar-SA" w:bidi="ar-SA"/>
        </w:rPr>
        <w:t xml:space="preserve">, пространственного воображения, математической речи; умение строить 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ра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с</w:t>
      </w: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суждения, выбирать аргументацию, различать обоснованные </w:t>
      </w:r>
      <w:r>
        <w:rPr>
          <w:rFonts w:ascii="Times New Roman" w:eastAsia="Times New Roman" w:hAnsi="Times New Roman" w:cs="Calibri"/>
          <w:spacing w:val="-7"/>
          <w:kern w:val="0"/>
          <w:lang w:eastAsia="ar-SA" w:bidi="ar-SA"/>
        </w:rPr>
        <w:t>и необоснованные суждения, вести поиск информации в учебной и справочной литературе.</w:t>
      </w:r>
    </w:p>
    <w:p w:rsidR="001521F1" w:rsidRDefault="001521F1" w:rsidP="001521F1">
      <w:pPr>
        <w:widowControl/>
        <w:suppressAutoHyphens w:val="0"/>
        <w:jc w:val="both"/>
        <w:textAlignment w:val="auto"/>
      </w:pPr>
      <w:r>
        <w:rPr>
          <w:rFonts w:ascii="Times New Roman" w:eastAsia="Times New Roman" w:hAnsi="Times New Roman" w:cs="Calibri"/>
          <w:kern w:val="0"/>
          <w:lang w:eastAsia="ar-SA" w:bidi="ar-SA"/>
        </w:rPr>
        <w:t>- освоение начальных математических знаний - понимание значения величин и способов их измерения; использование арифметических способов для разреш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е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ния сюжетных ситуаций; формирование умения решать учебные и практические задачи средствами математики, работа с алгоритмами выпол</w:t>
      </w:r>
      <w:r>
        <w:rPr>
          <w:rFonts w:ascii="Times New Roman" w:eastAsia="Times New Roman" w:hAnsi="Times New Roman" w:cs="Calibri"/>
          <w:kern w:val="0"/>
          <w:lang w:eastAsia="ar-SA" w:bidi="ar-SA"/>
        </w:rPr>
        <w:softHyphen/>
        <w:t>нения арифмет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и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ческих действий;</w:t>
      </w:r>
    </w:p>
    <w:p w:rsidR="001521F1" w:rsidRDefault="001521F1" w:rsidP="001521F1">
      <w:pPr>
        <w:widowControl/>
        <w:suppressAutoHyphens w:val="0"/>
        <w:textAlignment w:val="auto"/>
      </w:pPr>
      <w:r>
        <w:rPr>
          <w:rFonts w:ascii="Times New Roman" w:eastAsia="Times New Roman" w:hAnsi="Times New Roman" w:cs="Calibri"/>
          <w:kern w:val="0"/>
          <w:lang w:eastAsia="ar-SA" w:bidi="ar-SA"/>
        </w:rPr>
        <w:t>- воспитание интереса к математике, осознание возможностей и роли математики в познании окружающего мира, понимание математики как части общече</w:t>
      </w:r>
      <w:r>
        <w:rPr>
          <w:rFonts w:ascii="Times New Roman" w:eastAsia="Times New Roman" w:hAnsi="Times New Roman" w:cs="Calibri"/>
          <w:kern w:val="0"/>
          <w:lang w:eastAsia="ar-SA" w:bidi="ar-SA"/>
        </w:rPr>
        <w:softHyphen/>
        <w:t>ловеческой культуры, стремления</w:t>
      </w:r>
      <w:r>
        <w:rPr>
          <w:rFonts w:ascii="Times New Roman" w:eastAsia="Times New Roman" w:hAnsi="Times New Roman" w:cs="Calibri"/>
          <w:spacing w:val="-8"/>
          <w:kern w:val="0"/>
          <w:lang w:eastAsia="ar-SA" w:bidi="ar-SA"/>
        </w:rPr>
        <w:t xml:space="preserve"> исполь</w:t>
      </w:r>
      <w:r>
        <w:rPr>
          <w:rFonts w:ascii="Times New Roman" w:eastAsia="Times New Roman" w:hAnsi="Times New Roman" w:cs="Calibri"/>
          <w:spacing w:val="-8"/>
          <w:kern w:val="0"/>
          <w:lang w:eastAsia="ar-SA" w:bidi="ar-SA"/>
        </w:rPr>
        <w:softHyphen/>
      </w:r>
      <w:r>
        <w:rPr>
          <w:rFonts w:ascii="Times New Roman" w:eastAsia="Times New Roman" w:hAnsi="Times New Roman" w:cs="Calibri"/>
          <w:spacing w:val="-3"/>
          <w:kern w:val="0"/>
          <w:lang w:eastAsia="ar-SA" w:bidi="ar-SA"/>
        </w:rPr>
        <w:t>зовать математические знания в повседневной жизни.</w:t>
      </w: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УМК  </w:t>
      </w: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«Школа России»</w:t>
      </w: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:rsidR="001521F1" w:rsidRDefault="001521F1" w:rsidP="001521F1">
      <w:pPr>
        <w:widowControl/>
        <w:numPr>
          <w:ilvl w:val="0"/>
          <w:numId w:val="2"/>
        </w:numPr>
        <w:suppressAutoHyphens w:val="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Школа России. Концепция и программы для нач. </w:t>
      </w:r>
      <w:proofErr w:type="spellStart"/>
      <w:r>
        <w:rPr>
          <w:rFonts w:ascii="Times New Roman" w:eastAsia="Times New Roman" w:hAnsi="Times New Roman" w:cs="Calibri"/>
          <w:kern w:val="0"/>
          <w:lang w:eastAsia="ar-SA" w:bidi="ar-SA"/>
        </w:rPr>
        <w:t>кл</w:t>
      </w:r>
      <w:proofErr w:type="spellEnd"/>
      <w:r>
        <w:rPr>
          <w:rFonts w:ascii="Times New Roman" w:eastAsia="Times New Roman" w:hAnsi="Times New Roman" w:cs="Calibri"/>
          <w:kern w:val="0"/>
          <w:lang w:eastAsia="ar-SA" w:bidi="ar-SA"/>
        </w:rPr>
        <w:t>. В 2 ч. Ч.1/</w:t>
      </w:r>
      <w:proofErr w:type="gramStart"/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[ </w:t>
      </w:r>
      <w:proofErr w:type="spellStart"/>
      <w:proofErr w:type="gramEnd"/>
      <w:r>
        <w:rPr>
          <w:rFonts w:ascii="Times New Roman" w:eastAsia="Times New Roman" w:hAnsi="Times New Roman" w:cs="Calibri"/>
          <w:kern w:val="0"/>
          <w:lang w:eastAsia="ar-SA" w:bidi="ar-SA"/>
        </w:rPr>
        <w:t>М.А.Бантова</w:t>
      </w:r>
      <w:proofErr w:type="spellEnd"/>
      <w:r>
        <w:rPr>
          <w:rFonts w:ascii="Times New Roman" w:eastAsia="Times New Roman" w:hAnsi="Times New Roman" w:cs="Calibri"/>
          <w:kern w:val="0"/>
          <w:lang w:eastAsia="ar-SA" w:bidi="ar-SA"/>
        </w:rPr>
        <w:t>, Г.В. Бельтюкова и др.] – М. : Просвещение,2008.</w:t>
      </w:r>
    </w:p>
    <w:p w:rsidR="001521F1" w:rsidRDefault="001521F1" w:rsidP="001521F1">
      <w:pPr>
        <w:widowControl/>
        <w:numPr>
          <w:ilvl w:val="0"/>
          <w:numId w:val="2"/>
        </w:numPr>
        <w:suppressAutoHyphens w:val="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Моро М.И, </w:t>
      </w:r>
      <w:proofErr w:type="spellStart"/>
      <w:r>
        <w:rPr>
          <w:rFonts w:ascii="Times New Roman" w:eastAsia="Times New Roman" w:hAnsi="Times New Roman" w:cs="Calibri"/>
          <w:kern w:val="0"/>
          <w:lang w:eastAsia="ar-SA" w:bidi="ar-SA"/>
        </w:rPr>
        <w:t>Бантова</w:t>
      </w:r>
      <w:proofErr w:type="spellEnd"/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М.А. Математика: учебник для 4 класса / </w:t>
      </w:r>
      <w:proofErr w:type="spellStart"/>
      <w:r>
        <w:rPr>
          <w:rFonts w:ascii="Times New Roman" w:eastAsia="Times New Roman" w:hAnsi="Times New Roman" w:cs="Calibri"/>
          <w:kern w:val="0"/>
          <w:lang w:eastAsia="ar-SA" w:bidi="ar-SA"/>
        </w:rPr>
        <w:t>М.И.Моро</w:t>
      </w:r>
      <w:proofErr w:type="spellEnd"/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, </w:t>
      </w:r>
      <w:proofErr w:type="spellStart"/>
      <w:r>
        <w:rPr>
          <w:rFonts w:ascii="Times New Roman" w:eastAsia="Times New Roman" w:hAnsi="Times New Roman" w:cs="Calibri"/>
          <w:kern w:val="0"/>
          <w:lang w:eastAsia="ar-SA" w:bidi="ar-SA"/>
        </w:rPr>
        <w:t>М.А.Бантова</w:t>
      </w:r>
      <w:proofErr w:type="spellEnd"/>
      <w:r>
        <w:rPr>
          <w:rFonts w:ascii="Times New Roman" w:eastAsia="Times New Roman" w:hAnsi="Times New Roman" w:cs="Calibri"/>
          <w:kern w:val="0"/>
          <w:lang w:eastAsia="ar-SA" w:bidi="ar-SA"/>
        </w:rPr>
        <w:t>. – М.: Просвещение,2008.</w:t>
      </w:r>
    </w:p>
    <w:p w:rsidR="001521F1" w:rsidRDefault="001521F1" w:rsidP="001521F1">
      <w:pPr>
        <w:widowControl/>
        <w:numPr>
          <w:ilvl w:val="0"/>
          <w:numId w:val="2"/>
        </w:numPr>
        <w:suppressAutoHyphens w:val="0"/>
        <w:autoSpaceDE w:val="0"/>
        <w:spacing w:before="5"/>
        <w:textAlignment w:val="auto"/>
      </w:pPr>
      <w:proofErr w:type="spellStart"/>
      <w:r>
        <w:rPr>
          <w:rFonts w:ascii="Times New Roman" w:eastAsia="Times New Roman" w:hAnsi="Times New Roman" w:cs="Times New Roman"/>
          <w:bCs/>
          <w:iCs/>
          <w:kern w:val="0"/>
          <w:lang w:eastAsia="ar-SA" w:bidi="ar-SA"/>
        </w:rPr>
        <w:t>Бантова</w:t>
      </w:r>
      <w:proofErr w:type="spellEnd"/>
      <w:r>
        <w:rPr>
          <w:rFonts w:ascii="Times New Roman" w:eastAsia="Times New Roman" w:hAnsi="Times New Roman" w:cs="Times New Roman"/>
          <w:bCs/>
          <w:iCs/>
          <w:kern w:val="0"/>
          <w:lang w:eastAsia="ar-SA" w:bidi="ar-SA"/>
        </w:rPr>
        <w:t xml:space="preserve"> М. </w:t>
      </w:r>
      <w:r>
        <w:rPr>
          <w:rFonts w:ascii="Times New Roman" w:eastAsia="Times New Roman" w:hAnsi="Times New Roman" w:cs="Times New Roman"/>
          <w:bCs/>
          <w:iCs/>
          <w:spacing w:val="10"/>
          <w:kern w:val="0"/>
          <w:lang w:eastAsia="ar-SA" w:bidi="ar-SA"/>
        </w:rPr>
        <w:t>А</w:t>
      </w:r>
      <w:r>
        <w:rPr>
          <w:rFonts w:ascii="Times New Roman" w:eastAsia="Times New Roman" w:hAnsi="Times New Roman" w:cs="Times New Roman"/>
          <w:bCs/>
          <w:i/>
          <w:iCs/>
          <w:spacing w:val="10"/>
          <w:kern w:val="0"/>
          <w:lang w:eastAsia="ar-SA" w:bidi="ar-SA"/>
        </w:rPr>
        <w:t>.</w:t>
      </w:r>
      <w:r>
        <w:rPr>
          <w:rFonts w:ascii="Times New Roman" w:eastAsia="Times New Roman" w:hAnsi="Times New Roman" w:cs="Times New Roman"/>
          <w:bCs/>
          <w:i/>
          <w:iCs/>
          <w:kern w:val="0"/>
          <w:lang w:eastAsia="ar-SA" w:bidi="ar-SA"/>
        </w:rPr>
        <w:t xml:space="preserve"> </w:t>
      </w:r>
      <w:r>
        <w:rPr>
          <w:rFonts w:ascii="Times New Roman" w:eastAsia="Times New Roman" w:hAnsi="Times New Roman" w:cs="Times New Roman"/>
          <w:bCs/>
          <w:spacing w:val="-10"/>
          <w:kern w:val="0"/>
          <w:lang w:eastAsia="ar-SA" w:bidi="ar-SA"/>
        </w:rPr>
        <w:t xml:space="preserve">Методическое пособие к учебнику «Математика. 4 класс» / </w:t>
      </w:r>
      <w:proofErr w:type="spellStart"/>
      <w:r>
        <w:rPr>
          <w:rFonts w:ascii="Times New Roman" w:eastAsia="Times New Roman" w:hAnsi="Times New Roman" w:cs="Times New Roman"/>
          <w:bCs/>
          <w:spacing w:val="20"/>
          <w:kern w:val="0"/>
          <w:lang w:eastAsia="ar-SA" w:bidi="ar-SA"/>
        </w:rPr>
        <w:t>М.А.</w:t>
      </w:r>
      <w:r>
        <w:rPr>
          <w:rFonts w:ascii="Times New Roman" w:eastAsia="Times New Roman" w:hAnsi="Times New Roman" w:cs="Times New Roman"/>
          <w:bCs/>
          <w:spacing w:val="-10"/>
          <w:kern w:val="0"/>
          <w:lang w:eastAsia="ar-SA" w:bidi="ar-SA"/>
        </w:rPr>
        <w:t>Бантова</w:t>
      </w:r>
      <w:proofErr w:type="spellEnd"/>
      <w:r>
        <w:rPr>
          <w:rFonts w:ascii="Times New Roman" w:eastAsia="Times New Roman" w:hAnsi="Times New Roman" w:cs="Times New Roman"/>
          <w:bCs/>
          <w:spacing w:val="-10"/>
          <w:kern w:val="0"/>
          <w:lang w:eastAsia="ar-SA" w:bidi="ar-SA"/>
        </w:rPr>
        <w:t>,</w:t>
      </w:r>
      <w:proofErr w:type="gramStart"/>
      <w:r>
        <w:rPr>
          <w:rFonts w:ascii="Times New Roman" w:eastAsia="Times New Roman" w:hAnsi="Times New Roman" w:cs="Times New Roman"/>
          <w:bCs/>
          <w:spacing w:val="-10"/>
          <w:kern w:val="0"/>
          <w:lang w:eastAsia="ar-SA" w:bidi="ar-SA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bCs/>
          <w:spacing w:val="-10"/>
          <w:kern w:val="0"/>
          <w:lang w:eastAsia="ar-SA" w:bidi="ar-SA"/>
        </w:rPr>
        <w:t xml:space="preserve">Г. </w:t>
      </w:r>
      <w:r>
        <w:rPr>
          <w:rFonts w:ascii="Times New Roman" w:eastAsia="Times New Roman" w:hAnsi="Times New Roman" w:cs="Times New Roman"/>
          <w:bCs/>
          <w:spacing w:val="20"/>
          <w:kern w:val="0"/>
          <w:lang w:eastAsia="ar-SA" w:bidi="ar-SA"/>
        </w:rPr>
        <w:t>В.</w:t>
      </w:r>
      <w:r>
        <w:rPr>
          <w:rFonts w:ascii="Times New Roman" w:eastAsia="Times New Roman" w:hAnsi="Times New Roman" w:cs="Times New Roman"/>
          <w:bCs/>
          <w:spacing w:val="-10"/>
          <w:kern w:val="0"/>
          <w:lang w:eastAsia="ar-SA" w:bidi="ar-SA"/>
        </w:rPr>
        <w:t xml:space="preserve"> Бельтюкова - М.: Просвещение, 2006</w:t>
      </w:r>
    </w:p>
    <w:p w:rsidR="001521F1" w:rsidRDefault="001521F1" w:rsidP="001521F1">
      <w:pPr>
        <w:widowControl/>
        <w:suppressAutoHyphens w:val="0"/>
        <w:autoSpaceDE w:val="0"/>
        <w:spacing w:before="5"/>
        <w:ind w:firstLine="518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Количество часов в соответствии с учебным планом ОУ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lastRenderedPageBreak/>
        <w:t xml:space="preserve">В соответствии с учебным планом МБОУ «Лицей №83 – Центр образования» Приволжского района города Казани на изучение математики  в  </w:t>
      </w:r>
      <w:r>
        <w:rPr>
          <w:rFonts w:ascii="Times New Roman" w:eastAsia="Times New Roman" w:hAnsi="Times New Roman" w:cs="Times New Roman"/>
          <w:kern w:val="0"/>
          <w:u w:val="single"/>
          <w:lang w:eastAsia="ar-SA" w:bidi="ar-SA"/>
        </w:rPr>
        <w:t xml:space="preserve">4 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классе </w:t>
      </w: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о</w:t>
      </w: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т</w:t>
      </w: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водится </w:t>
      </w:r>
      <w:r>
        <w:rPr>
          <w:rFonts w:ascii="Times New Roman" w:eastAsia="Times New Roman" w:hAnsi="Times New Roman" w:cs="Times New Roman"/>
          <w:b/>
          <w:kern w:val="0"/>
          <w:u w:val="single"/>
          <w:lang w:eastAsia="ar-SA" w:bidi="ar-SA"/>
        </w:rPr>
        <w:t>4</w:t>
      </w: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 часа в неделю,  </w:t>
      </w:r>
      <w:r>
        <w:rPr>
          <w:rFonts w:ascii="Times New Roman" w:eastAsia="Times New Roman" w:hAnsi="Times New Roman" w:cs="Times New Roman"/>
          <w:b/>
          <w:kern w:val="0"/>
          <w:u w:val="single"/>
          <w:lang w:eastAsia="ar-SA" w:bidi="ar-SA"/>
        </w:rPr>
        <w:t xml:space="preserve">136 </w:t>
      </w: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часа в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</w:t>
      </w: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год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(при 34 неделях).</w:t>
      </w: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Общая характеристика учебного предмета</w:t>
      </w:r>
    </w:p>
    <w:p w:rsidR="001521F1" w:rsidRDefault="001521F1" w:rsidP="001521F1">
      <w:pPr>
        <w:widowControl/>
        <w:suppressAutoHyphens w:val="0"/>
        <w:spacing w:line="360" w:lineRule="auto"/>
        <w:textAlignment w:val="auto"/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Программа определяет ряд </w:t>
      </w: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задач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, решение которых направлено на достижение основных целей начального математического образования:</w:t>
      </w:r>
    </w:p>
    <w:p w:rsidR="001521F1" w:rsidRDefault="001521F1" w:rsidP="001521F1">
      <w:pPr>
        <w:widowControl/>
        <w:suppressAutoHyphens w:val="0"/>
        <w:spacing w:line="360" w:lineRule="auto"/>
        <w:textAlignment w:val="auto"/>
      </w:pPr>
      <w:r>
        <w:rPr>
          <w:rFonts w:ascii="Times New Roman" w:eastAsia="Times New Roman" w:hAnsi="Times New Roman" w:cs="Calibri"/>
          <w:kern w:val="0"/>
          <w:lang w:eastAsia="ar-SA" w:bidi="ar-SA"/>
        </w:rPr>
        <w:t>- формирование элементов самостоятельной интеллектуальной деятельности на основе овладения несложными математическими методами познания окружа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ю</w:t>
      </w: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щего мира (умения </w:t>
      </w:r>
      <w:r>
        <w:rPr>
          <w:rFonts w:ascii="Times New Roman" w:eastAsia="Times New Roman" w:hAnsi="Times New Roman" w:cs="Calibri"/>
          <w:color w:val="000000"/>
          <w:kern w:val="0"/>
          <w:lang w:eastAsia="ar-SA" w:bidi="ar-SA"/>
        </w:rPr>
        <w:t>устанавливать,</w:t>
      </w:r>
      <w:r>
        <w:rPr>
          <w:rFonts w:ascii="Times New Roman" w:eastAsia="Times New Roman" w:hAnsi="Times New Roman" w:cs="Calibri"/>
          <w:color w:val="FF0000"/>
          <w:kern w:val="0"/>
          <w:lang w:eastAsia="ar-SA" w:bidi="ar-SA"/>
        </w:rPr>
        <w:t xml:space="preserve"> </w:t>
      </w: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описывать, </w:t>
      </w:r>
      <w:r>
        <w:rPr>
          <w:rFonts w:ascii="Times New Roman" w:eastAsia="Times New Roman" w:hAnsi="Times New Roman" w:cs="Calibri"/>
          <w:color w:val="000000"/>
          <w:kern w:val="0"/>
          <w:lang w:eastAsia="ar-SA" w:bidi="ar-SA"/>
        </w:rPr>
        <w:t xml:space="preserve">моделировать 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и объяснять количественные и пространственные отношения);</w:t>
      </w:r>
    </w:p>
    <w:p w:rsidR="001521F1" w:rsidRDefault="001521F1" w:rsidP="001521F1">
      <w:pPr>
        <w:widowControl/>
        <w:suppressAutoHyphens w:val="0"/>
        <w:spacing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 развитие основ логического, знаково-символического и алгоритмического мышления;</w:t>
      </w:r>
    </w:p>
    <w:p w:rsidR="001521F1" w:rsidRDefault="001521F1" w:rsidP="001521F1">
      <w:pPr>
        <w:widowControl/>
        <w:suppressAutoHyphens w:val="0"/>
        <w:spacing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 развитие пространственного воображения;</w:t>
      </w:r>
    </w:p>
    <w:p w:rsidR="001521F1" w:rsidRDefault="001521F1" w:rsidP="001521F1">
      <w:pPr>
        <w:widowControl/>
        <w:suppressAutoHyphens w:val="0"/>
        <w:spacing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 развитие математической речи;</w:t>
      </w:r>
    </w:p>
    <w:p w:rsidR="001521F1" w:rsidRDefault="001521F1" w:rsidP="001521F1">
      <w:pPr>
        <w:widowControl/>
        <w:suppressAutoHyphens w:val="0"/>
        <w:spacing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 формирование системы начальных математических знаний и умений их применять для решения учебно-познавательных и практических задач;</w:t>
      </w:r>
    </w:p>
    <w:p w:rsidR="001521F1" w:rsidRDefault="001521F1" w:rsidP="001521F1">
      <w:pPr>
        <w:widowControl/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 формирование умения вести поиск информации и работать с ней;</w:t>
      </w:r>
    </w:p>
    <w:p w:rsidR="001521F1" w:rsidRDefault="001521F1" w:rsidP="001521F1">
      <w:pPr>
        <w:widowControl/>
        <w:suppressAutoHyphens w:val="0"/>
        <w:spacing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-формирование первоначальных представлений о компьютерной грамотности;</w:t>
      </w:r>
    </w:p>
    <w:p w:rsidR="001521F1" w:rsidRDefault="001521F1" w:rsidP="001521F1">
      <w:pPr>
        <w:widowControl/>
        <w:tabs>
          <w:tab w:val="right" w:pos="9355"/>
        </w:tabs>
        <w:suppressAutoHyphens w:val="0"/>
        <w:spacing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 развитие познавательных способностей;</w:t>
      </w:r>
    </w:p>
    <w:p w:rsidR="001521F1" w:rsidRDefault="001521F1" w:rsidP="001521F1">
      <w:pPr>
        <w:widowControl/>
        <w:suppressAutoHyphens w:val="0"/>
        <w:spacing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-воспитание стремления к расширению математических знаний;</w:t>
      </w:r>
    </w:p>
    <w:p w:rsidR="001521F1" w:rsidRDefault="001521F1" w:rsidP="001521F1">
      <w:pPr>
        <w:widowControl/>
        <w:suppressAutoHyphens w:val="0"/>
        <w:spacing w:line="360" w:lineRule="auto"/>
        <w:ind w:firstLine="539"/>
        <w:jc w:val="both"/>
        <w:textAlignment w:val="auto"/>
      </w:pPr>
      <w:r>
        <w:rPr>
          <w:rFonts w:ascii="Times New Roman" w:eastAsia="Times New Roman" w:hAnsi="Times New Roman" w:cs="Calibri"/>
          <w:kern w:val="0"/>
          <w:lang w:eastAsia="ar-SA" w:bidi="ar-SA"/>
        </w:rPr>
        <w:t>- </w:t>
      </w:r>
      <w:r>
        <w:rPr>
          <w:rFonts w:ascii="Times New Roman" w:eastAsia="Times New Roman" w:hAnsi="Times New Roman" w:cs="Calibri"/>
          <w:color w:val="000000"/>
          <w:kern w:val="0"/>
          <w:lang w:eastAsia="ar-SA" w:bidi="ar-SA"/>
        </w:rPr>
        <w:t>формирование критичности мышления;</w:t>
      </w:r>
    </w:p>
    <w:p w:rsidR="001521F1" w:rsidRDefault="001521F1" w:rsidP="001521F1">
      <w:pPr>
        <w:widowControl/>
        <w:suppressAutoHyphens w:val="0"/>
        <w:spacing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 развитие умений аргументированно обосновывать и отстаивать высказанное суждение, оценивать и принимать суждения других.</w:t>
      </w:r>
    </w:p>
    <w:p w:rsidR="001521F1" w:rsidRDefault="001521F1" w:rsidP="001521F1">
      <w:pPr>
        <w:widowControl/>
        <w:suppressAutoHyphens w:val="0"/>
        <w:spacing w:line="360" w:lineRule="auto"/>
        <w:ind w:firstLine="540"/>
        <w:jc w:val="both"/>
        <w:textAlignment w:val="auto"/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</w:t>
      </w:r>
      <w:r>
        <w:rPr>
          <w:rFonts w:ascii="Times New Roman" w:eastAsia="Times New Roman" w:hAnsi="Times New Roman" w:cs="Calibri"/>
          <w:color w:val="000000"/>
          <w:kern w:val="0"/>
          <w:lang w:eastAsia="ar-SA" w:bidi="ar-SA"/>
        </w:rPr>
        <w:t xml:space="preserve">Начальный курс математики является курсом интегрированным: в нём объединён арифметический, геометрический материалы. Содержание материала представлено разделами: »Числа и величины», »Арифметические действия», »Текстовые задачи», «Пространственные отношения, Геометрические фигуры», «Геометрические величины», «Работа с информацией».  </w:t>
      </w:r>
    </w:p>
    <w:p w:rsidR="001521F1" w:rsidRDefault="001521F1" w:rsidP="001521F1">
      <w:pPr>
        <w:widowControl/>
        <w:suppressAutoHyphens w:val="0"/>
        <w:spacing w:line="360" w:lineRule="auto"/>
        <w:ind w:firstLine="540"/>
        <w:jc w:val="both"/>
        <w:textAlignment w:val="auto"/>
      </w:pPr>
      <w:r>
        <w:rPr>
          <w:rFonts w:ascii="Times New Roman" w:eastAsia="Times New Roman" w:hAnsi="Times New Roman" w:cs="Calibri"/>
          <w:color w:val="000000"/>
          <w:kern w:val="0"/>
          <w:lang w:eastAsia="ar-SA" w:bidi="ar-SA"/>
        </w:rPr>
        <w:t xml:space="preserve">Основа арифметического содержания </w:t>
      </w:r>
      <w:proofErr w:type="gramStart"/>
      <w:r>
        <w:rPr>
          <w:rFonts w:ascii="Times New Roman" w:eastAsia="Times New Roman" w:hAnsi="Times New Roman" w:cs="Calibri"/>
          <w:color w:val="000000"/>
          <w:kern w:val="0"/>
          <w:lang w:eastAsia="ar-SA" w:bidi="ar-SA"/>
        </w:rPr>
        <w:t>–п</w:t>
      </w:r>
      <w:proofErr w:type="gramEnd"/>
      <w:r>
        <w:rPr>
          <w:rFonts w:ascii="Times New Roman" w:eastAsia="Times New Roman" w:hAnsi="Times New Roman" w:cs="Calibri"/>
          <w:color w:val="000000"/>
          <w:kern w:val="0"/>
          <w:lang w:eastAsia="ar-SA" w:bidi="ar-SA"/>
        </w:rPr>
        <w:t>редставления о натуральном числе и нуле, арифметических действиях.  Программа ориентирована на формиров</w:t>
      </w:r>
      <w:r>
        <w:rPr>
          <w:rFonts w:ascii="Times New Roman" w:eastAsia="Times New Roman" w:hAnsi="Times New Roman" w:cs="Calibri"/>
          <w:color w:val="000000"/>
          <w:kern w:val="0"/>
          <w:lang w:eastAsia="ar-SA" w:bidi="ar-SA"/>
        </w:rPr>
        <w:t>а</w:t>
      </w:r>
      <w:r>
        <w:rPr>
          <w:rFonts w:ascii="Times New Roman" w:eastAsia="Times New Roman" w:hAnsi="Times New Roman" w:cs="Calibri"/>
          <w:color w:val="000000"/>
          <w:kern w:val="0"/>
          <w:lang w:eastAsia="ar-SA" w:bidi="ar-SA"/>
        </w:rPr>
        <w:t>ние умений использовать полученные знания для самостоятельного поиска новых знаний, для решения задач, возникших в процессе различных видов деятел</w:t>
      </w:r>
      <w:r>
        <w:rPr>
          <w:rFonts w:ascii="Times New Roman" w:eastAsia="Times New Roman" w:hAnsi="Times New Roman" w:cs="Calibri"/>
          <w:color w:val="000000"/>
          <w:kern w:val="0"/>
          <w:lang w:eastAsia="ar-SA" w:bidi="ar-SA"/>
        </w:rPr>
        <w:t>ь</w:t>
      </w:r>
      <w:r>
        <w:rPr>
          <w:rFonts w:ascii="Times New Roman" w:eastAsia="Times New Roman" w:hAnsi="Times New Roman" w:cs="Calibri"/>
          <w:color w:val="000000"/>
          <w:kern w:val="0"/>
          <w:lang w:eastAsia="ar-SA" w:bidi="ar-SA"/>
        </w:rPr>
        <w:t>ности.</w:t>
      </w: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     В основу построения программы положен концентрический принцип, связанный с последовательным расширением материала, который позволяет  соблюсти необходимую </w:t>
      </w:r>
      <w:r>
        <w:rPr>
          <w:rFonts w:ascii="Times New Roman" w:eastAsia="Times New Roman" w:hAnsi="Times New Roman" w:cs="Calibri"/>
          <w:kern w:val="0"/>
          <w:lang w:eastAsia="ar-SA" w:bidi="ar-SA"/>
        </w:rPr>
        <w:lastRenderedPageBreak/>
        <w:t>постепенность в нарастании трудности содержания курса, и создаёт хорошие условия для совершенствования ЗУН и способов деятел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ь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ности</w:t>
      </w:r>
    </w:p>
    <w:p w:rsidR="001521F1" w:rsidRDefault="001521F1" w:rsidP="001521F1">
      <w:pPr>
        <w:widowControl/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color w:val="000000"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Описание места учебного предмета, курса в учебном плане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  <w:rPr>
          <w:rFonts w:ascii="Times New Roman" w:eastAsia="Times New Roman" w:hAnsi="Times New Roman" w:cs="Times New Roman"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>Федеральный базисный (образовательный) учебный план для образовательных учреждений Республики Татарстан предусматривает обязательное изучение математики: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  <w:rPr>
          <w:rFonts w:ascii="Times New Roman" w:eastAsia="Times New Roman" w:hAnsi="Times New Roman" w:cs="Times New Roman"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ind w:left="720"/>
        <w:textAlignment w:val="auto"/>
        <w:rPr>
          <w:rFonts w:ascii="Times New Roman" w:eastAsia="Times New Roman" w:hAnsi="Times New Roman" w:cs="Calibri"/>
          <w:b/>
          <w:kern w:val="0"/>
          <w:lang w:eastAsia="ar-SA" w:bidi="ar-SA"/>
        </w:rPr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Количество часов в год - 136</w:t>
      </w:r>
    </w:p>
    <w:p w:rsidR="001521F1" w:rsidRDefault="001521F1" w:rsidP="001521F1">
      <w:pPr>
        <w:widowControl/>
        <w:suppressAutoHyphens w:val="0"/>
        <w:ind w:left="720"/>
        <w:textAlignment w:val="auto"/>
        <w:rPr>
          <w:rFonts w:ascii="Times New Roman" w:eastAsia="Times New Roman" w:hAnsi="Times New Roman" w:cs="Calibri"/>
          <w:b/>
          <w:kern w:val="0"/>
          <w:lang w:eastAsia="ar-SA" w:bidi="ar-SA"/>
        </w:rPr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Количество часов в неделю –4</w:t>
      </w: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           Количество часов  в  1 четверти – 32 ч.</w:t>
      </w: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           Количество часов  во 2 четверти – 32 ч.</w:t>
      </w: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           Количество часов  в  3 четверти – 40 ч.</w:t>
      </w: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           Количество часов в   4 четверти – 32 ч.</w:t>
      </w: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Личностные, </w:t>
      </w:r>
      <w:proofErr w:type="spellStart"/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 и предметные результаты освоения математики:</w:t>
      </w: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br/>
      </w:r>
    </w:p>
    <w:p w:rsidR="001521F1" w:rsidRDefault="001521F1" w:rsidP="001521F1">
      <w:pPr>
        <w:widowControl/>
        <w:suppressAutoHyphens w:val="0"/>
        <w:jc w:val="both"/>
        <w:textAlignment w:val="auto"/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         </w:t>
      </w: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Личностными результатами 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>освоения первоклассниками</w:t>
      </w:r>
      <w:r>
        <w:rPr>
          <w:rFonts w:ascii="Times New Roman" w:eastAsia="Times New Roman" w:hAnsi="Times New Roman" w:cs="Times New Roman"/>
          <w:color w:val="FF0000"/>
          <w:kern w:val="0"/>
          <w:lang w:eastAsia="ar-SA" w:bidi="ar-SA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>программы по математике</w:t>
      </w:r>
      <w:r>
        <w:rPr>
          <w:rFonts w:ascii="Times New Roman" w:eastAsia="Times New Roman" w:hAnsi="Times New Roman" w:cs="Times New Roman"/>
          <w:kern w:val="0"/>
          <w:u w:val="single"/>
          <w:lang w:eastAsia="ar-SA" w:bidi="ar-SA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являются: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-</w:t>
      </w: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готовность ученика целенаправленно использовать знания в учении и в повседневной жизни для исследования математической сущности предмета (я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в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ления, события, факта);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 способность характеризовать собственные знания по предмету, формулировать вопросы, устанавливать, какие из предложенных математических задач могут быть им успешно решены;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</w:pPr>
      <w:r>
        <w:rPr>
          <w:rFonts w:ascii="Times New Roman" w:eastAsia="Times New Roman" w:hAnsi="Times New Roman" w:cs="Calibri"/>
          <w:kern w:val="0"/>
          <w:lang w:eastAsia="ar-SA" w:bidi="ar-SA"/>
        </w:rPr>
        <w:t>- познавательный интерес к математической науке.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</w:pPr>
      <w:proofErr w:type="spellStart"/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Метапредметными</w:t>
      </w:r>
      <w:proofErr w:type="spellEnd"/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  результатами 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>освоения первоклассниками программы по математике являются: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-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способность анализировать учебную ситуацию с точки зрения математических характеристик, устанавливать количественные и пространственные отн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о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шения объектов окружающего мира, строить алгоритм поиска необходимой информации, определять логику решения практической и учебной задачи;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 умение моделировать;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</w:pPr>
      <w:r>
        <w:rPr>
          <w:rFonts w:ascii="Times New Roman" w:eastAsia="Times New Roman" w:hAnsi="Times New Roman" w:cs="Calibri"/>
          <w:kern w:val="0"/>
          <w:lang w:eastAsia="ar-SA" w:bidi="ar-SA"/>
        </w:rPr>
        <w:t>- решать учебные задачи с помощью знаков (символов), планировать, контролировать и корректировать ход решения учебной задачи.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Предметными  результатами 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>освоения первоклассниками программы по математике являются: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- 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у обучающихся формируется представление о числах как результате счёта и измерения, о принципе записи чисел. Они учатся выполнять устно арифм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е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тические действия с числами, составлять числовое выражение и находить его значение в соответствии с правилами прядка выполнения действий;</w:t>
      </w:r>
    </w:p>
    <w:p w:rsidR="001521F1" w:rsidRDefault="001521F1" w:rsidP="001521F1">
      <w:pPr>
        <w:widowControl/>
        <w:suppressAutoHyphens w:val="0"/>
        <w:ind w:firstLine="567"/>
        <w:jc w:val="both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 xml:space="preserve">- 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накапливают опыт решения арифметических задач. Обучающиеся в процессе наблюдений и опытов знакомятся с простейшими геометрическими форм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а</w:t>
      </w: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ми, приобретают начальные навыки изображения геометрических фигур, овладевают способами измерения длин.   </w:t>
      </w: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Содержание учебного предмета, курса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bidi="ar-SA"/>
        </w:rPr>
        <w:t>Числа от 1 до 1000. Нумерация. Четыре арифметических действия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kern w:val="0"/>
          <w:lang w:bidi="ar-SA"/>
        </w:rPr>
        <w:lastRenderedPageBreak/>
        <w:t>Числа от 1 до 1000. Нумерация. Четыре арифметических действия. Порядок их выполнения в выражениях, содержащих два - четыре действия. Письме</w:t>
      </w:r>
      <w:r>
        <w:rPr>
          <w:rFonts w:ascii="Times New Roman" w:eastAsia="Times New Roman" w:hAnsi="Times New Roman" w:cs="Times New Roman"/>
          <w:kern w:val="0"/>
          <w:lang w:bidi="ar-SA"/>
        </w:rPr>
        <w:t>н</w:t>
      </w:r>
      <w:r>
        <w:rPr>
          <w:rFonts w:ascii="Times New Roman" w:eastAsia="Times New Roman" w:hAnsi="Times New Roman" w:cs="Times New Roman"/>
          <w:kern w:val="0"/>
          <w:lang w:bidi="ar-SA"/>
        </w:rPr>
        <w:t>ные приемы вычислений.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kern w:val="0"/>
          <w:lang w:bidi="ar-SA"/>
        </w:rPr>
        <w:t>Числа, которые больше 1000. Нумерация. Новая счетная единица - тысяча. Разряды и классы: класс единиц, класс тысяч, класс миллионов и т. д. Чтение, запись и сравнение многозначных чисел. Представление многозначного числа в виде суммы разрядных слагаемых. Увеличение (уменьшение) числа в 10, 100, 1000 раз.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i/>
          <w:kern w:val="0"/>
          <w:lang w:bidi="ar-SA"/>
        </w:rPr>
        <w:t>Практическая работа</w:t>
      </w:r>
      <w:r>
        <w:rPr>
          <w:rFonts w:ascii="Times New Roman" w:eastAsia="Times New Roman" w:hAnsi="Times New Roman" w:cs="Times New Roman"/>
          <w:kern w:val="0"/>
          <w:lang w:bidi="ar-SA"/>
        </w:rPr>
        <w:t>. Угол. Построение углов различных видов. 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bidi="ar-SA"/>
        </w:rPr>
        <w:t>Величины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Единицы длины: миллиметр, сантиметр, дециметр, метр, километр. Соотношения между ними.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Единицы площади: квадратный миллиметр, квадратный сантиметр, квадратный дециметр, квадратный метр, квадратный километр. Соотношения между ними.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Единицы массы: грамм, килограмм, центнер, тонна. Соотношения между ними.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kern w:val="0"/>
          <w:lang w:bidi="ar-SA"/>
        </w:rPr>
        <w:t>Единицы времени: секунда, минута, час, сутки, месяц, год, век. Соотношения между ними. Задачи на определение начала, конца события, его продолж</w:t>
      </w:r>
      <w:r>
        <w:rPr>
          <w:rFonts w:ascii="Times New Roman" w:eastAsia="Times New Roman" w:hAnsi="Times New Roman" w:cs="Times New Roman"/>
          <w:kern w:val="0"/>
          <w:lang w:bidi="ar-SA"/>
        </w:rPr>
        <w:t>и</w:t>
      </w:r>
      <w:r>
        <w:rPr>
          <w:rFonts w:ascii="Times New Roman" w:eastAsia="Times New Roman" w:hAnsi="Times New Roman" w:cs="Times New Roman"/>
          <w:kern w:val="0"/>
          <w:lang w:bidi="ar-SA"/>
        </w:rPr>
        <w:t>тельности.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i/>
          <w:kern w:val="0"/>
          <w:lang w:bidi="ar-SA"/>
        </w:rPr>
        <w:t>Практическая работа.</w:t>
      </w:r>
      <w:r>
        <w:rPr>
          <w:rFonts w:ascii="Times New Roman" w:eastAsia="Times New Roman" w:hAnsi="Times New Roman" w:cs="Times New Roman"/>
          <w:kern w:val="0"/>
          <w:lang w:bidi="ar-SA"/>
        </w:rPr>
        <w:t xml:space="preserve"> Измерение площади геометрической фигуры при помощи палетки.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 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bidi="ar-SA"/>
        </w:rPr>
        <w:t>Числа, которые больше 1000. сложение и вычитание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Сложение и вычитание (обобщение и систематизация знаний):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задачи, решаемые сложением и вычитанием;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сложение и вычитание с числом 0;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kern w:val="0"/>
          <w:lang w:bidi="ar-SA"/>
        </w:rPr>
        <w:t>переместительное и сочетательное свойства сложения и их использование для рационализации вычислений; взаимосвязь между компонентами и результ</w:t>
      </w:r>
      <w:r>
        <w:rPr>
          <w:rFonts w:ascii="Times New Roman" w:eastAsia="Times New Roman" w:hAnsi="Times New Roman" w:cs="Times New Roman"/>
          <w:kern w:val="0"/>
          <w:lang w:bidi="ar-SA"/>
        </w:rPr>
        <w:t>а</w:t>
      </w:r>
      <w:r>
        <w:rPr>
          <w:rFonts w:ascii="Times New Roman" w:eastAsia="Times New Roman" w:hAnsi="Times New Roman" w:cs="Times New Roman"/>
          <w:kern w:val="0"/>
          <w:lang w:bidi="ar-SA"/>
        </w:rPr>
        <w:t>тами сложения и вычитания;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способы проверки сложения и вычитания.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Решение уравнений.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Устное сложение и вычитание чисел в случаях, сводимых к действиям в пределах 100, и письменное – в остальных случаях.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Сложение и вычитание значений величин.</w:t>
      </w:r>
    </w:p>
    <w:p w:rsidR="001521F1" w:rsidRDefault="001521F1" w:rsidP="001521F1">
      <w:pPr>
        <w:widowControl/>
        <w:suppressAutoHyphens w:val="0"/>
        <w:spacing w:after="120"/>
        <w:textAlignment w:val="auto"/>
      </w:pPr>
      <w:r>
        <w:rPr>
          <w:rFonts w:ascii="Times New Roman" w:eastAsia="Times New Roman" w:hAnsi="Times New Roman" w:cs="Times New Roman"/>
          <w:kern w:val="0"/>
          <w:lang w:bidi="ar-SA"/>
        </w:rPr>
        <w:t xml:space="preserve">         </w:t>
      </w:r>
      <w:r>
        <w:rPr>
          <w:rFonts w:ascii="Times New Roman" w:eastAsia="Times New Roman" w:hAnsi="Times New Roman" w:cs="Times New Roman"/>
          <w:b/>
          <w:kern w:val="0"/>
          <w:lang w:bidi="ar-SA"/>
        </w:rPr>
        <w:t>Числа, которые больше 1000. Умножение и деление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Умножение и деление (обобщение и систематизация знаний):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задачи, решаемые умножением и делением;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случаи умножения с числами 1 и 0;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деление числа 0 и невозможность деления на 0;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переместительное и сочетательное свойства умножения, распределительное свойство умножения относительно сложения;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рационализация вычислений на основе перестановки множителей, умножения суммы на число и числа на сумму, деления суммы на число, умножения и деления числа на произведение;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lastRenderedPageBreak/>
        <w:t>взаимосвязь между компонентами и результатами умножения и деления;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способы проверки умножения и деления.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Решение уравнений вида, на основе взаимосвязей между компонентами и результатами действий.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Устное умножение и деление на однозначное число в случаях, сводимых к действиям в пределах 100; умножение и деление на 10, 100, 1000.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proofErr w:type="gramStart"/>
      <w:r>
        <w:rPr>
          <w:rFonts w:ascii="Times New Roman" w:eastAsia="Times New Roman" w:hAnsi="Times New Roman" w:cs="Times New Roman"/>
          <w:kern w:val="0"/>
          <w:lang w:bidi="ar-SA"/>
        </w:rPr>
        <w:t>Письменное умножение и деление на однозначное и двузначное числа в пределах миллиона.</w:t>
      </w:r>
      <w:proofErr w:type="gramEnd"/>
      <w:r>
        <w:rPr>
          <w:rFonts w:ascii="Times New Roman" w:eastAsia="Times New Roman" w:hAnsi="Times New Roman" w:cs="Times New Roman"/>
          <w:kern w:val="0"/>
          <w:lang w:bidi="ar-SA"/>
        </w:rPr>
        <w:t xml:space="preserve"> Письменное умножение и деление на трехзначное число (в порядке ознакомления).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Умножение и деление значений величин на однозначное число.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 xml:space="preserve">Связь между величинами (скорость, время, расстояние; масса одного предмета, </w:t>
      </w:r>
      <w:proofErr w:type="spellStart"/>
      <w:r>
        <w:rPr>
          <w:rFonts w:ascii="Times New Roman" w:eastAsia="Times New Roman" w:hAnsi="Times New Roman" w:cs="Times New Roman"/>
          <w:kern w:val="0"/>
          <w:lang w:bidi="ar-SA"/>
        </w:rPr>
        <w:t>количествопредметов</w:t>
      </w:r>
      <w:proofErr w:type="spellEnd"/>
      <w:r>
        <w:rPr>
          <w:rFonts w:ascii="Times New Roman" w:eastAsia="Times New Roman" w:hAnsi="Times New Roman" w:cs="Times New Roman"/>
          <w:kern w:val="0"/>
          <w:lang w:bidi="ar-SA"/>
        </w:rPr>
        <w:t>, масса всех предметов и др.).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i/>
          <w:kern w:val="0"/>
          <w:lang w:bidi="ar-SA"/>
        </w:rPr>
        <w:t>Практическая работа</w:t>
      </w:r>
      <w:r>
        <w:rPr>
          <w:rFonts w:ascii="Times New Roman" w:eastAsia="Times New Roman" w:hAnsi="Times New Roman" w:cs="Times New Roman"/>
          <w:kern w:val="0"/>
          <w:lang w:bidi="ar-SA"/>
        </w:rPr>
        <w:t>. Построение прямоугольного треугольника и прямоугольника на нелинованной бумаге.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bidi="ar-SA"/>
        </w:rPr>
        <w:t>В течение всего года проводится: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вычисление значений числовых выражений в 2 – 4 действия (со скобками и без них), требующих применения всех изученных правил о порядке действий;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решение задач в одно действие, раскрывающих: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смысл арифметических действий;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нахождение неизвестных компонентов действий;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отношения больше, меньше, равно;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взаимосвязь между величинами;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решение задач в два – четыре действия;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решение задач на распознавание геометрических фигур в составе более сложных;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kern w:val="0"/>
          <w:lang w:bidi="ar-SA"/>
        </w:rPr>
        <w:t>разбиение фигуры на заданные части; составление заданной фигуры из 2 – 3 ее частей; построение фигур с помощью линейки и циркуля.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bidi="ar-SA"/>
        </w:rPr>
        <w:t>Итоговое повторение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Нумерация многозначных чисел. Арифметические действия. Порядок выполнения действий.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Выражение. Равенство. Неравенство. Уравнение. Величины. Геометрические фигуры. Доли.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Решение задач изученных видов.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bidi="ar-SA"/>
        </w:rPr>
        <w:t>ВИДЫ УЧЕБНОЙ ДЕЯТЕЛЬНОСТИ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i/>
          <w:kern w:val="0"/>
          <w:u w:val="single"/>
          <w:lang w:bidi="ar-SA"/>
        </w:rPr>
        <w:t>Виды организации и осуществления учебно-познавательной деятельности:</w:t>
      </w:r>
    </w:p>
    <w:p w:rsidR="001521F1" w:rsidRDefault="001521F1" w:rsidP="001521F1">
      <w:pPr>
        <w:tabs>
          <w:tab w:val="left" w:pos="-707"/>
          <w:tab w:val="left" w:pos="0"/>
        </w:tabs>
        <w:spacing w:after="120"/>
        <w:ind w:left="424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Словесные, наглядные, практические.</w:t>
      </w:r>
    </w:p>
    <w:p w:rsidR="001521F1" w:rsidRDefault="001521F1" w:rsidP="001521F1">
      <w:pPr>
        <w:tabs>
          <w:tab w:val="left" w:pos="-707"/>
          <w:tab w:val="left" w:pos="0"/>
        </w:tabs>
        <w:spacing w:after="120"/>
        <w:ind w:left="424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Индуктивные, дедуктивные.</w:t>
      </w:r>
    </w:p>
    <w:p w:rsidR="001521F1" w:rsidRDefault="001521F1" w:rsidP="001521F1">
      <w:pPr>
        <w:tabs>
          <w:tab w:val="left" w:pos="-707"/>
          <w:tab w:val="left" w:pos="0"/>
        </w:tabs>
        <w:spacing w:after="120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 xml:space="preserve">           Репродуктивные, проблемно-поисковые.</w:t>
      </w:r>
    </w:p>
    <w:p w:rsidR="001521F1" w:rsidRDefault="001521F1" w:rsidP="001521F1">
      <w:pPr>
        <w:tabs>
          <w:tab w:val="left" w:pos="-707"/>
          <w:tab w:val="left" w:pos="0"/>
        </w:tabs>
        <w:spacing w:after="120"/>
        <w:ind w:left="567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Самостоятельные, несамостоятельные.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i/>
          <w:kern w:val="0"/>
          <w:u w:val="single"/>
          <w:lang w:bidi="ar-SA"/>
        </w:rPr>
        <w:t>Виды стимулирования и мотивации учебно-познавательной деятельности:</w:t>
      </w:r>
    </w:p>
    <w:p w:rsidR="001521F1" w:rsidRDefault="001521F1" w:rsidP="001521F1">
      <w:pPr>
        <w:tabs>
          <w:tab w:val="left" w:pos="-707"/>
          <w:tab w:val="left" w:pos="0"/>
        </w:tabs>
        <w:spacing w:after="120"/>
        <w:ind w:left="567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Стимулирование и мотивация интереса к учению.</w:t>
      </w:r>
    </w:p>
    <w:p w:rsidR="001521F1" w:rsidRDefault="001521F1" w:rsidP="001521F1">
      <w:pPr>
        <w:tabs>
          <w:tab w:val="left" w:pos="-707"/>
          <w:tab w:val="left" w:pos="0"/>
        </w:tabs>
        <w:spacing w:after="120"/>
        <w:ind w:left="424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lastRenderedPageBreak/>
        <w:t>Стимулирование долга и ответственности в учении.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kern w:val="0"/>
          <w:lang w:bidi="ar-SA"/>
        </w:rPr>
        <w:t> </w:t>
      </w:r>
      <w:r>
        <w:rPr>
          <w:rFonts w:ascii="Times New Roman" w:eastAsia="Times New Roman" w:hAnsi="Times New Roman" w:cs="Times New Roman"/>
          <w:b/>
          <w:kern w:val="0"/>
          <w:lang w:bidi="ar-SA"/>
        </w:rPr>
        <w:t>ФОРМЫ КОНТРОЛЯ И ОЦЕНКИ ДОСТИЖЕНИЯ ПЛАНИРУЕМЫХ РЕЗУЛЬТАТОВ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  <w:rPr>
          <w:rFonts w:ascii="Times New Roman" w:eastAsia="Times New Roman" w:hAnsi="Times New Roman" w:cs="Times New Roman"/>
          <w:kern w:val="0"/>
          <w:lang w:bidi="ar-SA"/>
        </w:rPr>
      </w:pPr>
      <w:r>
        <w:rPr>
          <w:rFonts w:ascii="Times New Roman" w:eastAsia="Times New Roman" w:hAnsi="Times New Roman" w:cs="Times New Roman"/>
          <w:kern w:val="0"/>
          <w:lang w:bidi="ar-SA"/>
        </w:rPr>
        <w:t>Контрольные работы проводятся в форме комбинированных контрольных работ по математике.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bidi="ar-SA"/>
        </w:rPr>
        <w:t>Содержание контрольных работ</w:t>
      </w:r>
    </w:p>
    <w:p w:rsidR="001521F1" w:rsidRDefault="001521F1" w:rsidP="001521F1">
      <w:pPr>
        <w:tabs>
          <w:tab w:val="left" w:pos="-1414"/>
          <w:tab w:val="left" w:pos="0"/>
        </w:tabs>
        <w:spacing w:after="120"/>
        <w:ind w:left="567"/>
      </w:pPr>
      <w:r>
        <w:rPr>
          <w:rFonts w:ascii="Times New Roman" w:eastAsia="Times New Roman" w:hAnsi="Times New Roman" w:cs="Times New Roman"/>
          <w:kern w:val="0"/>
          <w:lang w:bidi="ar-SA"/>
        </w:rPr>
        <w:t xml:space="preserve">Тексты контрольных работ составляются  </w:t>
      </w:r>
      <w:r>
        <w:rPr>
          <w:rFonts w:ascii="Times New Roman" w:eastAsia="Times New Roman" w:hAnsi="Times New Roman" w:cs="Times New Roman"/>
          <w:kern w:val="0"/>
          <w:u w:val="single"/>
          <w:lang w:bidi="ar-SA"/>
        </w:rPr>
        <w:t>начало учебного года</w:t>
      </w:r>
      <w:r>
        <w:rPr>
          <w:rFonts w:ascii="Times New Roman" w:eastAsia="Times New Roman" w:hAnsi="Times New Roman" w:cs="Times New Roman"/>
          <w:kern w:val="0"/>
          <w:lang w:bidi="ar-SA"/>
        </w:rPr>
        <w:t xml:space="preserve"> с учётом пройденного материала на момент проверки знаний по каждой программе обучения;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kern w:val="0"/>
          <w:u w:val="single"/>
          <w:lang w:bidi="ar-SA"/>
        </w:rPr>
        <w:t>конец 1, 2 и 3 четверти</w:t>
      </w:r>
      <w:r>
        <w:rPr>
          <w:rFonts w:ascii="Times New Roman" w:eastAsia="Times New Roman" w:hAnsi="Times New Roman" w:cs="Times New Roman"/>
          <w:kern w:val="0"/>
          <w:lang w:bidi="ar-SA"/>
        </w:rPr>
        <w:t xml:space="preserve"> с учётом пройденного материала на момент проверки знаний по каждой программе обучения;</w:t>
      </w:r>
    </w:p>
    <w:p w:rsidR="001521F1" w:rsidRDefault="001521F1" w:rsidP="001521F1">
      <w:pPr>
        <w:widowControl/>
        <w:suppressAutoHyphens w:val="0"/>
        <w:spacing w:after="120"/>
        <w:ind w:left="567"/>
        <w:textAlignment w:val="auto"/>
      </w:pPr>
      <w:r>
        <w:rPr>
          <w:rFonts w:ascii="Times New Roman" w:eastAsia="Times New Roman" w:hAnsi="Times New Roman" w:cs="Times New Roman"/>
          <w:kern w:val="0"/>
          <w:u w:val="single"/>
          <w:lang w:bidi="ar-SA"/>
        </w:rPr>
        <w:t xml:space="preserve">конец учебного года </w:t>
      </w:r>
      <w:r>
        <w:rPr>
          <w:rFonts w:ascii="Times New Roman" w:eastAsia="Times New Roman" w:hAnsi="Times New Roman" w:cs="Times New Roman"/>
          <w:kern w:val="0"/>
          <w:lang w:bidi="ar-SA"/>
        </w:rPr>
        <w:t>в соответствии со стандартом начального общего образования.</w:t>
      </w:r>
    </w:p>
    <w:p w:rsidR="001521F1" w:rsidRDefault="001521F1" w:rsidP="001521F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1. Тесты -6</w:t>
      </w:r>
    </w:p>
    <w:p w:rsidR="001521F1" w:rsidRDefault="001521F1" w:rsidP="001521F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2. Математические диктанты (15 мин) -3</w:t>
      </w:r>
    </w:p>
    <w:p w:rsidR="001521F1" w:rsidRDefault="001521F1" w:rsidP="001521F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3. Самостоятельные работы -8</w:t>
      </w:r>
    </w:p>
    <w:p w:rsidR="001521F1" w:rsidRDefault="001521F1" w:rsidP="001521F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4.  Контрольные работы -11</w:t>
      </w:r>
    </w:p>
    <w:p w:rsidR="001521F1" w:rsidRDefault="001521F1" w:rsidP="001521F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 5. Проверочные работы – 3</w:t>
      </w:r>
    </w:p>
    <w:p w:rsidR="001521F1" w:rsidRDefault="001521F1" w:rsidP="001521F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 6. Проектные работы - 3</w:t>
      </w:r>
    </w:p>
    <w:p w:rsidR="001521F1" w:rsidRDefault="001521F1" w:rsidP="001521F1">
      <w:pPr>
        <w:widowControl/>
        <w:suppressAutoHyphens w:val="0"/>
        <w:spacing w:after="200" w:line="276" w:lineRule="auto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1521F1" w:rsidRDefault="001521F1" w:rsidP="001521F1">
      <w:pPr>
        <w:widowControl/>
        <w:suppressAutoHyphens w:val="0"/>
        <w:textAlignment w:val="auto"/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Информационно-компьютерная поддержка:</w:t>
      </w:r>
    </w:p>
    <w:p w:rsidR="001521F1" w:rsidRDefault="001521F1" w:rsidP="001521F1">
      <w:pPr>
        <w:widowControl/>
        <w:numPr>
          <w:ilvl w:val="0"/>
          <w:numId w:val="3"/>
        </w:numPr>
        <w:tabs>
          <w:tab w:val="left" w:pos="993"/>
        </w:tabs>
        <w:suppressAutoHyphens w:val="0"/>
        <w:ind w:left="0" w:firstLine="567"/>
        <w:jc w:val="both"/>
        <w:textAlignment w:val="auto"/>
        <w:rPr>
          <w:rFonts w:ascii="Times New Roman" w:eastAsia="Times New Roman" w:hAnsi="Times New Roman" w:cs="Times New Roman"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>Сайт «Единое окно доступа к образовательным ресурсам»: [Электронный документ]. Режим доступа: http://window.edu.ru</w:t>
      </w:r>
    </w:p>
    <w:p w:rsidR="001521F1" w:rsidRDefault="001521F1" w:rsidP="001521F1">
      <w:pPr>
        <w:widowControl/>
        <w:numPr>
          <w:ilvl w:val="0"/>
          <w:numId w:val="3"/>
        </w:numPr>
        <w:tabs>
          <w:tab w:val="left" w:pos="993"/>
        </w:tabs>
        <w:suppressAutoHyphens w:val="0"/>
        <w:ind w:left="0" w:firstLine="567"/>
        <w:jc w:val="both"/>
        <w:textAlignment w:val="auto"/>
        <w:rPr>
          <w:rFonts w:ascii="Times New Roman" w:eastAsia="Times New Roman" w:hAnsi="Times New Roman" w:cs="Times New Roman"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>Сайт «Каталог единой коллекции цифровых образовательных ресурсов»: [Электронный документ]. Режим доступа:    http://school-collection.edu.ru</w:t>
      </w:r>
    </w:p>
    <w:p w:rsidR="001521F1" w:rsidRDefault="001521F1" w:rsidP="001521F1">
      <w:pPr>
        <w:widowControl/>
        <w:numPr>
          <w:ilvl w:val="0"/>
          <w:numId w:val="3"/>
        </w:numPr>
        <w:tabs>
          <w:tab w:val="left" w:pos="993"/>
        </w:tabs>
        <w:suppressAutoHyphens w:val="0"/>
        <w:ind w:left="0" w:firstLine="567"/>
        <w:jc w:val="both"/>
        <w:textAlignment w:val="auto"/>
        <w:rPr>
          <w:rFonts w:ascii="Times New Roman" w:eastAsia="Times New Roman" w:hAnsi="Times New Roman" w:cs="Times New Roman"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>Сайт «Каталог электронных образовательных ресурсов Федерального центра»: [Электронный документ]. Режим доступа: http://fcior.edu.r</w:t>
      </w:r>
    </w:p>
    <w:p w:rsidR="001521F1" w:rsidRDefault="001521F1" w:rsidP="001521F1">
      <w:pPr>
        <w:widowControl/>
        <w:numPr>
          <w:ilvl w:val="0"/>
          <w:numId w:val="3"/>
        </w:numPr>
        <w:tabs>
          <w:tab w:val="left" w:pos="993"/>
        </w:tabs>
        <w:suppressAutoHyphens w:val="0"/>
        <w:ind w:left="0" w:firstLine="567"/>
        <w:jc w:val="both"/>
        <w:textAlignment w:val="auto"/>
        <w:rPr>
          <w:rFonts w:ascii="Times New Roman" w:eastAsia="Times New Roman" w:hAnsi="Times New Roman" w:cs="Times New Roman"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>Сайт «Образовательные ресурсы сети Интернет»: [Электронный документ]. Режим доступа: http://katalog.iot.ru</w:t>
      </w:r>
    </w:p>
    <w:p w:rsidR="001521F1" w:rsidRDefault="001521F1" w:rsidP="001521F1">
      <w:pPr>
        <w:widowControl/>
        <w:numPr>
          <w:ilvl w:val="0"/>
          <w:numId w:val="3"/>
        </w:numPr>
        <w:tabs>
          <w:tab w:val="left" w:pos="993"/>
        </w:tabs>
        <w:suppressAutoHyphens w:val="0"/>
        <w:ind w:left="0" w:firstLine="567"/>
        <w:jc w:val="both"/>
        <w:textAlignment w:val="auto"/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Сайт «Сеть творческих учителей»: [Электронный документ]. Режим доступа: </w:t>
      </w:r>
      <w:hyperlink r:id="rId6" w:history="1">
        <w:r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http://www.it-n.ru</w:t>
        </w:r>
      </w:hyperlink>
    </w:p>
    <w:p w:rsidR="001521F1" w:rsidRDefault="001521F1" w:rsidP="001521F1">
      <w:pPr>
        <w:widowControl/>
        <w:numPr>
          <w:ilvl w:val="0"/>
          <w:numId w:val="3"/>
        </w:numPr>
        <w:tabs>
          <w:tab w:val="left" w:pos="993"/>
        </w:tabs>
        <w:suppressAutoHyphens w:val="0"/>
        <w:ind w:left="0" w:firstLine="567"/>
        <w:jc w:val="both"/>
        <w:textAlignment w:val="auto"/>
      </w:pPr>
      <w:r>
        <w:rPr>
          <w:rFonts w:ascii="Times New Roman" w:eastAsia="Times New Roman" w:hAnsi="Times New Roman" w:cs="Times New Roman"/>
          <w:kern w:val="0"/>
          <w:lang w:eastAsia="ar-SA" w:bidi="ar-SA"/>
        </w:rPr>
        <w:t>Сайт «Современный Учительский портал</w:t>
      </w: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»</w:t>
      </w:r>
      <w:r>
        <w:rPr>
          <w:rFonts w:ascii="Times New Roman" w:eastAsia="Times New Roman" w:hAnsi="Times New Roman" w:cs="Times New Roman"/>
          <w:kern w:val="0"/>
          <w:lang w:eastAsia="ar-SA" w:bidi="ar-SA"/>
        </w:rPr>
        <w:t xml:space="preserve"> Режим доступа:</w:t>
      </w:r>
      <w:r>
        <w:rPr>
          <w:rFonts w:ascii="Times New Roman" w:eastAsia="Times New Roman" w:hAnsi="Times New Roman" w:cs="Calibri"/>
          <w:b/>
          <w:kern w:val="0"/>
          <w:lang w:eastAsia="ar-SA" w:bidi="ar-SA"/>
        </w:rPr>
        <w:t xml:space="preserve"> </w:t>
      </w:r>
      <w:hyperlink r:id="rId7" w:history="1">
        <w:r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ar-SA" w:bidi="ar-SA"/>
          </w:rPr>
          <w:t>http://easyen.ru/load/tekhnologija/372</w:t>
        </w:r>
      </w:hyperlink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  <w:r>
        <w:rPr>
          <w:rFonts w:ascii="Times New Roman" w:eastAsia="Times New Roman" w:hAnsi="Times New Roman" w:cs="Times New Roman"/>
          <w:b/>
          <w:kern w:val="0"/>
          <w:lang w:eastAsia="ar-SA" w:bidi="ar-SA"/>
        </w:rPr>
        <w:t>Планируемые результаты изучения учебного предмета, курса</w:t>
      </w:r>
    </w:p>
    <w:p w:rsidR="001521F1" w:rsidRDefault="001521F1" w:rsidP="001521F1">
      <w:pPr>
        <w:widowControl/>
        <w:suppressAutoHyphens w:val="0"/>
        <w:textAlignment w:val="auto"/>
        <w:rPr>
          <w:rFonts w:ascii="Times New Roman" w:eastAsia="Times New Roman" w:hAnsi="Times New Roman" w:cs="Times New Roman"/>
          <w:b/>
          <w:kern w:val="0"/>
          <w:lang w:eastAsia="ar-SA" w:bidi="ar-SA"/>
        </w:rPr>
      </w:pPr>
    </w:p>
    <w:p w:rsidR="001521F1" w:rsidRDefault="001521F1" w:rsidP="001521F1">
      <w:pPr>
        <w:widowControl/>
        <w:suppressAutoHyphens w:val="0"/>
        <w:textAlignment w:val="auto"/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Раздел «Числа и величины»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jc w:val="both"/>
        <w:textAlignment w:val="auto"/>
        <w:rPr>
          <w:rFonts w:ascii="Times New Roman" w:eastAsia="Times New Roman" w:hAnsi="Times New Roman" w:cs="Calibri"/>
          <w:b/>
          <w:kern w:val="0"/>
          <w:lang w:eastAsia="ar-SA" w:bidi="ar-SA"/>
        </w:rPr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 xml:space="preserve"> Выпускник научится: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-читать, записывать, сравнивать, упорядочивать числа от нуля  до  1000 000;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</w:pPr>
      <w:r>
        <w:rPr>
          <w:rFonts w:ascii="Times New Roman" w:eastAsia="Times New Roman" w:hAnsi="Times New Roman" w:cs="Calibri"/>
          <w:kern w:val="0"/>
          <w:lang w:eastAsia="ar-SA" w:bidi="ar-SA"/>
        </w:rPr>
        <w:t>- группировать, устанавливать закономерность – правило, по которому составлена числовая последовательность, и составлять последовательность по з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а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данному или самостоятельно выбранному правилу (увеличение/уменьшение числа на несколько единиц, в несколько раз);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lastRenderedPageBreak/>
        <w:t xml:space="preserve"> -читать и записывать величины ( массу, время, длину, площадь, скорость), используя основные единицы измерения величин в соотношении между ним</w:t>
      </w:r>
      <w:proofErr w:type="gramStart"/>
      <w:r>
        <w:rPr>
          <w:rFonts w:ascii="Times New Roman" w:eastAsia="Times New Roman" w:hAnsi="Times New Roman" w:cs="Calibri"/>
          <w:kern w:val="0"/>
          <w:lang w:eastAsia="ar-SA" w:bidi="ar-SA"/>
        </w:rPr>
        <w:t>и(</w:t>
      </w:r>
      <w:proofErr w:type="gramEnd"/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кг –г, час –минута, км –м, м-</w:t>
      </w:r>
      <w:proofErr w:type="spellStart"/>
      <w:r>
        <w:rPr>
          <w:rFonts w:ascii="Times New Roman" w:eastAsia="Times New Roman" w:hAnsi="Times New Roman" w:cs="Calibri"/>
          <w:kern w:val="0"/>
          <w:lang w:eastAsia="ar-SA" w:bidi="ar-SA"/>
        </w:rPr>
        <w:t>дм</w:t>
      </w:r>
      <w:proofErr w:type="spellEnd"/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, </w:t>
      </w:r>
      <w:proofErr w:type="spellStart"/>
      <w:r>
        <w:rPr>
          <w:rFonts w:ascii="Times New Roman" w:eastAsia="Times New Roman" w:hAnsi="Times New Roman" w:cs="Calibri"/>
          <w:kern w:val="0"/>
          <w:lang w:eastAsia="ar-SA" w:bidi="ar-SA"/>
        </w:rPr>
        <w:t>дм</w:t>
      </w:r>
      <w:proofErr w:type="spellEnd"/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–см, м- см, см- мм)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 xml:space="preserve"> Выпускник получит возможность научиться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: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after="100"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-классифицировать числа по оному или нескольким основаниям, объяснять свои действия;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after="100"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-выбирать единицу ля измерения данной величины (длины, массы, площади, времени), объяснять свой выбор.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b/>
          <w:kern w:val="0"/>
          <w:lang w:eastAsia="ar-SA" w:bidi="ar-SA"/>
        </w:rPr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Раздел «Арифметические действия»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</w:pPr>
      <w:r>
        <w:rPr>
          <w:rFonts w:ascii="Times New Roman" w:eastAsia="Times New Roman" w:hAnsi="Times New Roman" w:cs="Calibri"/>
          <w:kern w:val="0"/>
          <w:lang w:eastAsia="ar-SA" w:bidi="ar-SA"/>
        </w:rPr>
        <w:tab/>
      </w: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Выпускник научится: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after="120"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-выполнять письменно действия с многозначными числами ( сложение, вычитание, умножение и деление на однозначное и двузначное числа в пр. 10000) с использованием таблиц сложения и умножения</w:t>
      </w:r>
      <w:proofErr w:type="gramStart"/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,</w:t>
      </w:r>
      <w:proofErr w:type="gramEnd"/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алгоритмов письменных арифметических действий( в том числе –деления с остатком);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after="120"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-выполнять устно все арифметические действия  однозначных, двузначных, трехзначных чисел в случае, сводимых к действию в пр.1009 </w:t>
      </w:r>
      <w:proofErr w:type="spellStart"/>
      <w:r>
        <w:rPr>
          <w:rFonts w:ascii="Times New Roman" w:eastAsia="Times New Roman" w:hAnsi="Times New Roman" w:cs="Calibri"/>
          <w:kern w:val="0"/>
          <w:lang w:eastAsia="ar-SA" w:bidi="ar-SA"/>
        </w:rPr>
        <w:t>вт.ч</w:t>
      </w:r>
      <w:proofErr w:type="spellEnd"/>
      <w:r>
        <w:rPr>
          <w:rFonts w:ascii="Times New Roman" w:eastAsia="Times New Roman" w:hAnsi="Times New Roman" w:cs="Calibri"/>
          <w:kern w:val="0"/>
          <w:lang w:eastAsia="ar-SA" w:bidi="ar-SA"/>
        </w:rPr>
        <w:t>. с нулем и</w:t>
      </w:r>
      <w:proofErr w:type="gramStart"/>
      <w:r>
        <w:rPr>
          <w:rFonts w:ascii="Times New Roman" w:eastAsia="Times New Roman" w:hAnsi="Times New Roman" w:cs="Calibri"/>
          <w:kern w:val="0"/>
          <w:lang w:eastAsia="ar-SA" w:bidi="ar-SA"/>
        </w:rPr>
        <w:t>1</w:t>
      </w:r>
      <w:proofErr w:type="gramEnd"/>
      <w:r>
        <w:rPr>
          <w:rFonts w:ascii="Times New Roman" w:eastAsia="Times New Roman" w:hAnsi="Times New Roman" w:cs="Calibri"/>
          <w:kern w:val="0"/>
          <w:lang w:eastAsia="ar-SA" w:bidi="ar-SA"/>
        </w:rPr>
        <w:t>);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after="120"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-выделять неизвестный компонент и находить его значение;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after="120" w:line="360" w:lineRule="auto"/>
        <w:ind w:firstLine="539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-вычислять значение числового выражения(2 -3действия, со скобками и без скобок).</w:t>
      </w:r>
      <w:r>
        <w:rPr>
          <w:rFonts w:ascii="Times New Roman" w:eastAsia="Times New Roman" w:hAnsi="Times New Roman" w:cs="Calibri"/>
          <w:kern w:val="0"/>
          <w:lang w:eastAsia="ar-SA" w:bidi="ar-SA"/>
        </w:rPr>
        <w:tab/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jc w:val="both"/>
        <w:textAlignment w:val="auto"/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Выпускник получит возможность научиться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: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-выполнять действия с величинами;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-использовать свойства  арифметических действий для удобства вычислений;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-проводить проверку правильности вычислений (с помощью обратного действия, прикидки и оценки результата действий)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b/>
          <w:kern w:val="0"/>
          <w:lang w:eastAsia="ar-SA" w:bidi="ar-SA"/>
        </w:rPr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Раздел «Работа с текстовыми заданиями»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b/>
          <w:kern w:val="0"/>
          <w:lang w:eastAsia="ar-SA" w:bidi="ar-SA"/>
        </w:rPr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Выпускник научится: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jc w:val="both"/>
        <w:textAlignment w:val="auto"/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 xml:space="preserve"> -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анализировать задачу, устанавливать зависимость между величинами и взаимосвязь между условием и вопросом, определять количество порядок де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й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ствий для решения задачи, выбирать и объяснять выбор действия;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-решать учебные задачи, связанные с повседневной жизнью, арифметическим способом </w:t>
      </w:r>
      <w:proofErr w:type="gramStart"/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( </w:t>
      </w:r>
      <w:proofErr w:type="gramEnd"/>
      <w:r>
        <w:rPr>
          <w:rFonts w:ascii="Times New Roman" w:eastAsia="Times New Roman" w:hAnsi="Times New Roman" w:cs="Calibri"/>
          <w:kern w:val="0"/>
          <w:lang w:eastAsia="ar-SA" w:bidi="ar-SA"/>
        </w:rPr>
        <w:t>в1 -2 действия);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-оценивать правильность хода решения и реальность ответа на вопрос.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Выпускник получит возможность научиться: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lastRenderedPageBreak/>
        <w:t xml:space="preserve"> -решать задачи на нахождение доли величины и величины по значению ее доли </w:t>
      </w:r>
      <w:proofErr w:type="gramStart"/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( </w:t>
      </w:r>
      <w:proofErr w:type="gramEnd"/>
      <w:r>
        <w:rPr>
          <w:rFonts w:ascii="Times New Roman" w:eastAsia="Times New Roman" w:hAnsi="Times New Roman" w:cs="Calibri"/>
          <w:kern w:val="0"/>
          <w:lang w:eastAsia="ar-SA" w:bidi="ar-SA"/>
        </w:rPr>
        <w:t>половина, треть, четверть, пятая, десятая часть);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-решать задачи в 3-4 действия;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-находить разные способы решения задачи.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 xml:space="preserve"> Раздел «Пространственные отношения. Геометрические фигуры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»</w:t>
      </w:r>
      <w:r>
        <w:rPr>
          <w:rFonts w:ascii="Times New Roman" w:eastAsia="Times New Roman" w:hAnsi="Times New Roman" w:cs="Calibri"/>
          <w:b/>
          <w:kern w:val="0"/>
          <w:lang w:eastAsia="ar-SA" w:bidi="ar-SA"/>
        </w:rPr>
        <w:t xml:space="preserve"> Выпускник научится: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 описывать взаимное расположение предметов в пространстве и на плоскости;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proofErr w:type="gramStart"/>
      <w:r>
        <w:rPr>
          <w:rFonts w:ascii="Times New Roman" w:eastAsia="Times New Roman" w:hAnsi="Times New Roman" w:cs="Calibri"/>
          <w:kern w:val="0"/>
          <w:lang w:eastAsia="ar-SA" w:bidi="ar-SA"/>
        </w:rPr>
        <w:t>-распознавать, называть, изображать геометрические фигуры: точка, отрезок, ломаная, прямой угол, многоугольник, треугольник, прямоугольник, квадрат, окружность, круг;</w:t>
      </w:r>
      <w:proofErr w:type="gramEnd"/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-выполнять построение фигур с помощью линейки и угольника;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 использовать свойства прямоугольника и квадрата для решения задач;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-распознавать куб и шар;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>- соотносить реальные объекты с моделями геометрических фигур.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b/>
          <w:kern w:val="0"/>
          <w:lang w:eastAsia="ar-SA" w:bidi="ar-SA"/>
        </w:rPr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Выпускник получит возможность научиться: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-распознавать, различать, называть геометрические тела: </w:t>
      </w:r>
      <w:proofErr w:type="spellStart"/>
      <w:r>
        <w:rPr>
          <w:rFonts w:ascii="Times New Roman" w:eastAsia="Times New Roman" w:hAnsi="Times New Roman" w:cs="Calibri"/>
          <w:kern w:val="0"/>
          <w:lang w:eastAsia="ar-SA" w:bidi="ar-SA"/>
        </w:rPr>
        <w:t>параллепипед</w:t>
      </w:r>
      <w:proofErr w:type="spellEnd"/>
      <w:r>
        <w:rPr>
          <w:rFonts w:ascii="Times New Roman" w:eastAsia="Times New Roman" w:hAnsi="Times New Roman" w:cs="Calibri"/>
          <w:kern w:val="0"/>
          <w:lang w:eastAsia="ar-SA" w:bidi="ar-SA"/>
        </w:rPr>
        <w:t>, пирамиду, цилиндр, конус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b/>
          <w:kern w:val="0"/>
          <w:lang w:eastAsia="ar-SA" w:bidi="ar-SA"/>
        </w:rPr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 xml:space="preserve"> Раздел «Геометрические величины»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b/>
          <w:kern w:val="0"/>
          <w:lang w:eastAsia="ar-SA" w:bidi="ar-SA"/>
        </w:rPr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Выпускник научится: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jc w:val="both"/>
        <w:textAlignment w:val="auto"/>
      </w:pPr>
      <w:r>
        <w:rPr>
          <w:rFonts w:ascii="Times New Roman" w:eastAsia="Times New Roman" w:hAnsi="Times New Roman" w:cs="Calibri"/>
          <w:kern w:val="0"/>
          <w:lang w:eastAsia="ar-SA" w:bidi="ar-SA"/>
        </w:rPr>
        <w:t>-измерять длину отрезка;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-вычислять периметр треугольника, прямоугольника и квадрата, площадь прямоугольника и квадрата;</w:t>
      </w:r>
    </w:p>
    <w:p w:rsidR="001521F1" w:rsidRDefault="001521F1" w:rsidP="001521F1">
      <w:pPr>
        <w:widowControl/>
        <w:tabs>
          <w:tab w:val="center" w:pos="4947"/>
        </w:tabs>
        <w:suppressAutoHyphens w:val="0"/>
        <w:spacing w:line="360" w:lineRule="auto"/>
        <w:ind w:firstLine="540"/>
        <w:jc w:val="both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-оценивать размеры геометрических объектов, расстояний, приближенно на глаз.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b/>
          <w:kern w:val="0"/>
          <w:lang w:eastAsia="ar-SA" w:bidi="ar-SA"/>
        </w:rPr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Выпускник  получит возможность научиться: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 xml:space="preserve">  -</w:t>
      </w:r>
      <w:r>
        <w:rPr>
          <w:rFonts w:ascii="Times New Roman" w:eastAsia="Times New Roman" w:hAnsi="Times New Roman" w:cs="Calibri"/>
          <w:kern w:val="0"/>
          <w:lang w:eastAsia="ar-SA" w:bidi="ar-SA"/>
        </w:rPr>
        <w:t>вычислять периметр и площадь нестандартной фигуры.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b/>
          <w:kern w:val="0"/>
          <w:lang w:eastAsia="ar-SA" w:bidi="ar-SA"/>
        </w:rPr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 xml:space="preserve"> Раздел «Работа с данными»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</w:t>
      </w:r>
      <w:r>
        <w:rPr>
          <w:rFonts w:ascii="Times New Roman" w:eastAsia="Times New Roman" w:hAnsi="Times New Roman" w:cs="Calibri"/>
          <w:b/>
          <w:kern w:val="0"/>
          <w:lang w:eastAsia="ar-SA" w:bidi="ar-SA"/>
        </w:rPr>
        <w:t xml:space="preserve"> Выпускник научится: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-читать и заполнять  готовые несложные таблицы;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-читать несложные готовые столбчатые диаграммы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b/>
          <w:kern w:val="0"/>
          <w:lang w:eastAsia="ar-SA" w:bidi="ar-SA"/>
        </w:rPr>
      </w:pPr>
      <w:r>
        <w:rPr>
          <w:rFonts w:ascii="Times New Roman" w:eastAsia="Times New Roman" w:hAnsi="Times New Roman" w:cs="Calibri"/>
          <w:b/>
          <w:kern w:val="0"/>
          <w:lang w:eastAsia="ar-SA" w:bidi="ar-SA"/>
        </w:rPr>
        <w:t>Выпускник  получит возможность научиться: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-читать несложные готовые круговые диаграммы;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-достраивать несложную готовую столбчатую диаграмму;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-сравнивать и обобщать информацию, представленную в строках и столбцах несложных таблиц и диаграмм;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-распознавать одну и т уже информацию, представленную в разной форме;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lastRenderedPageBreak/>
        <w:t xml:space="preserve"> -планировать несложные исследования, собирать и представлять полученную информацию с помощью таблиц и диаграмм;</w:t>
      </w:r>
    </w:p>
    <w:p w:rsidR="001521F1" w:rsidRDefault="001521F1" w:rsidP="001521F1">
      <w:pPr>
        <w:widowControl/>
        <w:tabs>
          <w:tab w:val="left" w:pos="938"/>
          <w:tab w:val="center" w:pos="4947"/>
        </w:tabs>
        <w:suppressAutoHyphens w:val="0"/>
        <w:spacing w:line="360" w:lineRule="auto"/>
        <w:ind w:firstLine="540"/>
        <w:textAlignment w:val="auto"/>
        <w:rPr>
          <w:rFonts w:ascii="Times New Roman" w:eastAsia="Times New Roman" w:hAnsi="Times New Roman" w:cs="Calibri"/>
          <w:kern w:val="0"/>
          <w:lang w:eastAsia="ar-SA" w:bidi="ar-SA"/>
        </w:rPr>
      </w:pPr>
      <w:r>
        <w:rPr>
          <w:rFonts w:ascii="Times New Roman" w:eastAsia="Times New Roman" w:hAnsi="Times New Roman" w:cs="Calibri"/>
          <w:kern w:val="0"/>
          <w:lang w:eastAsia="ar-SA" w:bidi="ar-SA"/>
        </w:rPr>
        <w:t xml:space="preserve"> - интерпретировать информацию, полученную при проведении несложных исследований.</w:t>
      </w:r>
    </w:p>
    <w:p w:rsidR="001521F1" w:rsidRDefault="001521F1" w:rsidP="001521F1">
      <w:pPr>
        <w:widowControl/>
        <w:suppressAutoHyphens w:val="0"/>
        <w:spacing w:after="200" w:line="276" w:lineRule="auto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ED79B7" w:rsidRDefault="001521F1">
      <w:bookmarkStart w:id="0" w:name="_GoBack"/>
      <w:bookmarkEnd w:id="0"/>
    </w:p>
    <w:sectPr w:rsidR="00ED7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67589"/>
    <w:multiLevelType w:val="multilevel"/>
    <w:tmpl w:val="CD40C4F2"/>
    <w:lvl w:ilvl="0">
      <w:numFmt w:val="bullet"/>
      <w:lvlText w:val=""/>
      <w:lvlJc w:val="left"/>
      <w:pPr>
        <w:ind w:left="720" w:hanging="360"/>
      </w:pPr>
      <w:rPr>
        <w:rFonts w:ascii="Wingdings 3" w:hAnsi="Wingdings 3"/>
      </w:rPr>
    </w:lvl>
    <w:lvl w:ilvl="1">
      <w:numFmt w:val="bullet"/>
      <w:lvlText w:val=""/>
      <w:lvlJc w:val="left"/>
      <w:pPr>
        <w:ind w:left="1440" w:hanging="360"/>
      </w:pPr>
      <w:rPr>
        <w:rFonts w:ascii="Wingdings 3" w:hAnsi="Wingdings 3"/>
      </w:rPr>
    </w:lvl>
    <w:lvl w:ilvl="2">
      <w:numFmt w:val="bullet"/>
      <w:lvlText w:val=""/>
      <w:lvlJc w:val="left"/>
      <w:pPr>
        <w:ind w:left="2160" w:hanging="360"/>
      </w:pPr>
      <w:rPr>
        <w:rFonts w:ascii="Wingdings 3" w:hAnsi="Wingdings 3"/>
      </w:rPr>
    </w:lvl>
    <w:lvl w:ilvl="3">
      <w:numFmt w:val="bullet"/>
      <w:lvlText w:val=""/>
      <w:lvlJc w:val="left"/>
      <w:pPr>
        <w:ind w:left="2880" w:hanging="360"/>
      </w:pPr>
      <w:rPr>
        <w:rFonts w:ascii="Wingdings 3" w:hAnsi="Wingdings 3"/>
      </w:rPr>
    </w:lvl>
    <w:lvl w:ilvl="4">
      <w:numFmt w:val="bullet"/>
      <w:lvlText w:val=""/>
      <w:lvlJc w:val="left"/>
      <w:pPr>
        <w:ind w:left="3600" w:hanging="360"/>
      </w:pPr>
      <w:rPr>
        <w:rFonts w:ascii="Wingdings 3" w:hAnsi="Wingdings 3"/>
      </w:rPr>
    </w:lvl>
    <w:lvl w:ilvl="5">
      <w:numFmt w:val="bullet"/>
      <w:lvlText w:val=""/>
      <w:lvlJc w:val="left"/>
      <w:pPr>
        <w:ind w:left="4320" w:hanging="360"/>
      </w:pPr>
      <w:rPr>
        <w:rFonts w:ascii="Wingdings 3" w:hAnsi="Wingdings 3"/>
      </w:rPr>
    </w:lvl>
    <w:lvl w:ilvl="6">
      <w:numFmt w:val="bullet"/>
      <w:lvlText w:val=""/>
      <w:lvlJc w:val="left"/>
      <w:pPr>
        <w:ind w:left="5040" w:hanging="360"/>
      </w:pPr>
      <w:rPr>
        <w:rFonts w:ascii="Wingdings 3" w:hAnsi="Wingdings 3"/>
      </w:rPr>
    </w:lvl>
    <w:lvl w:ilvl="7">
      <w:numFmt w:val="bullet"/>
      <w:lvlText w:val=""/>
      <w:lvlJc w:val="left"/>
      <w:pPr>
        <w:ind w:left="5760" w:hanging="360"/>
      </w:pPr>
      <w:rPr>
        <w:rFonts w:ascii="Wingdings 3" w:hAnsi="Wingdings 3"/>
      </w:rPr>
    </w:lvl>
    <w:lvl w:ilvl="8">
      <w:numFmt w:val="bullet"/>
      <w:lvlText w:val=""/>
      <w:lvlJc w:val="left"/>
      <w:pPr>
        <w:ind w:left="6480" w:hanging="360"/>
      </w:pPr>
      <w:rPr>
        <w:rFonts w:ascii="Wingdings 3" w:hAnsi="Wingdings 3"/>
      </w:rPr>
    </w:lvl>
  </w:abstractNum>
  <w:abstractNum w:abstractNumId="1">
    <w:nsid w:val="0278559B"/>
    <w:multiLevelType w:val="multilevel"/>
    <w:tmpl w:val="C0643C94"/>
    <w:lvl w:ilvl="0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>
    <w:nsid w:val="2B1B6A70"/>
    <w:multiLevelType w:val="multilevel"/>
    <w:tmpl w:val="41027608"/>
    <w:lvl w:ilvl="0"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CAC"/>
    <w:rsid w:val="000B26D0"/>
    <w:rsid w:val="001521F1"/>
    <w:rsid w:val="0015657A"/>
    <w:rsid w:val="00D5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521F1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521F1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easyen.ru/load/tekhnologija/37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t-n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2545</Words>
  <Characters>14513</Characters>
  <Application>Microsoft Office Word</Application>
  <DocSecurity>0</DocSecurity>
  <Lines>120</Lines>
  <Paragraphs>34</Paragraphs>
  <ScaleCrop>false</ScaleCrop>
  <Company/>
  <LinksUpToDate>false</LinksUpToDate>
  <CharactersWithSpaces>17024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2018-10-02T09:40:00Z</dcterms:created>
  <dcterms:modified xsi:type="dcterms:W3CDTF">2018-10-02T09:40:00Z</dcterms:modified>
</cp:coreProperties>
</file>